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4315BF" w:rsidRPr="002E47B0" w:rsidTr="001149C0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903304" w:rsidP="00AF3129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 w:rsidR="001B1636"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</w:t>
            </w:r>
            <w:r w:rsidR="00AF3129">
              <w:rPr>
                <w:rFonts w:ascii="Times New Roman" w:hAnsi="Times New Roman"/>
                <w:sz w:val="24"/>
              </w:rPr>
              <w:t>6</w:t>
            </w:r>
            <w:r w:rsidR="004315BF"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4315BF" w:rsidRPr="002E47B0" w:rsidTr="001149C0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4315BF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answer questions about their technology-related strengths and weaknesses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B1636" w:rsidRDefault="00AF3129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create a poem about their lives with the use of a teacher-provided prompt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5533AD" w:rsidRDefault="005533AD" w:rsidP="005533AD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AF3129" w:rsidRDefault="00AF3129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make connections with their classmates based on common interests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5533AD" w:rsidRDefault="005533AD" w:rsidP="005533AD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demonstrate collaborative and cooperative skills to accomplish a common goal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AF3129" w:rsidRPr="002E47B0" w:rsidRDefault="007C40C3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4315BF" w:rsidRPr="002E47B0" w:rsidTr="0056679C">
        <w:trPr>
          <w:cantSplit/>
          <w:trHeight w:val="60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636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 xml:space="preserve">ontent </w:t>
            </w:r>
            <w:r w:rsidRPr="001B1636">
              <w:rPr>
                <w:rFonts w:ascii="Times New Roman" w:hAnsi="Times New Roman"/>
                <w:b/>
                <w:sz w:val="24"/>
              </w:rPr>
              <w:t>S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 xml:space="preserve">tandards and </w:t>
            </w:r>
            <w:r w:rsidRPr="001B1636">
              <w:rPr>
                <w:rFonts w:ascii="Times New Roman" w:hAnsi="Times New Roman"/>
                <w:b/>
                <w:sz w:val="24"/>
              </w:rPr>
              <w:t>O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>bjective</w:t>
            </w:r>
            <w:r w:rsidRPr="001B1636">
              <w:rPr>
                <w:rFonts w:ascii="Times New Roman" w:hAnsi="Times New Roman"/>
                <w:b/>
                <w:sz w:val="24"/>
              </w:rPr>
              <w:t>s:</w:t>
            </w:r>
          </w:p>
          <w:p w:rsidR="0037335A" w:rsidRDefault="0037335A" w:rsidP="0037335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37335A" w:rsidRPr="002E47B0" w:rsidRDefault="0037335A" w:rsidP="0037335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4315BF" w:rsidRPr="002E47B0" w:rsidTr="001149C0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1B163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 w:rsidR="001B163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B1636"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 w:rsidR="001B1636"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15BF" w:rsidRPr="002E47B0" w:rsidTr="001149C0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74174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82418A">
              <w:rPr>
                <w:rFonts w:ascii="Times New Roman" w:hAnsi="Times New Roman"/>
                <w:sz w:val="24"/>
              </w:rPr>
              <w:t xml:space="preserve">data projector, document camera, dry-erase board, laptop computer, </w:t>
            </w:r>
            <w:r w:rsidR="00741740">
              <w:rPr>
                <w:rFonts w:ascii="Times New Roman" w:hAnsi="Times New Roman"/>
                <w:sz w:val="24"/>
              </w:rPr>
              <w:t xml:space="preserve">desktop computers, </w:t>
            </w:r>
            <w:r w:rsidR="0082418A">
              <w:rPr>
                <w:rFonts w:ascii="Times New Roman" w:hAnsi="Times New Roman"/>
                <w:sz w:val="24"/>
              </w:rPr>
              <w:t>p</w:t>
            </w:r>
            <w:r w:rsidR="00EF0AAB">
              <w:rPr>
                <w:rFonts w:ascii="Times New Roman" w:hAnsi="Times New Roman"/>
                <w:sz w:val="24"/>
              </w:rPr>
              <w:t xml:space="preserve">encils, paper, </w:t>
            </w:r>
            <w:hyperlink r:id="rId7" w:history="1">
              <w:r w:rsidR="00784388" w:rsidRPr="0020408C">
                <w:rPr>
                  <w:rStyle w:val="Hyperlink"/>
                  <w:rFonts w:ascii="Times New Roman" w:hAnsi="Times New Roman"/>
                  <w:sz w:val="24"/>
                </w:rPr>
                <w:t>http://padlet.com/wall/shsday3</w:t>
              </w:r>
            </w:hyperlink>
            <w:r w:rsidR="00784388">
              <w:rPr>
                <w:rFonts w:ascii="Times New Roman" w:hAnsi="Times New Roman"/>
                <w:sz w:val="24"/>
              </w:rPr>
              <w:t xml:space="preserve">, </w:t>
            </w:r>
            <w:r w:rsidR="00C53ABE">
              <w:rPr>
                <w:rFonts w:ascii="Times New Roman" w:hAnsi="Times New Roman"/>
                <w:sz w:val="24"/>
              </w:rPr>
              <w:t xml:space="preserve">Bio Poem handout, </w:t>
            </w:r>
            <w:r w:rsidR="00784388">
              <w:rPr>
                <w:rFonts w:ascii="Times New Roman" w:hAnsi="Times New Roman"/>
                <w:sz w:val="24"/>
              </w:rPr>
              <w:t xml:space="preserve">Classmate Inventory handout, Letter to Parent handout, </w:t>
            </w:r>
            <w:r w:rsidR="00E14A33">
              <w:rPr>
                <w:rFonts w:ascii="Times New Roman" w:hAnsi="Times New Roman"/>
                <w:sz w:val="24"/>
              </w:rPr>
              <w:t xml:space="preserve">and </w:t>
            </w:r>
            <w:r w:rsidR="00EF0AAB">
              <w:rPr>
                <w:rFonts w:ascii="Times New Roman" w:hAnsi="Times New Roman"/>
                <w:sz w:val="24"/>
              </w:rPr>
              <w:t>Post-It notes</w:t>
            </w:r>
          </w:p>
        </w:tc>
      </w:tr>
      <w:tr w:rsidR="004315BF" w:rsidRPr="002E47B0" w:rsidTr="001149C0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 w:rsidR="001B1636"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36DBE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>Students will be assigned to computers, which will be ready for use when they enter the classroom.  Students will visit</w:t>
            </w:r>
            <w:r w:rsidR="00254DEE">
              <w:rPr>
                <w:rFonts w:ascii="Times New Roman" w:hAnsi="Times New Roman"/>
                <w:sz w:val="24"/>
              </w:rPr>
              <w:t xml:space="preserve"> </w:t>
            </w:r>
            <w:hyperlink r:id="rId8" w:history="1">
              <w:r w:rsidR="00254DEE" w:rsidRPr="0020408C">
                <w:rPr>
                  <w:rStyle w:val="Hyperlink"/>
                  <w:rFonts w:ascii="Times New Roman" w:hAnsi="Times New Roman"/>
                  <w:sz w:val="24"/>
                </w:rPr>
                <w:t>http://padlet.com/wall/shsday3</w:t>
              </w:r>
            </w:hyperlink>
            <w:r w:rsidR="00254DEE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="00700475">
              <w:rPr>
                <w:rFonts w:ascii="Times New Roman" w:hAnsi="Times New Roman"/>
                <w:sz w:val="24"/>
              </w:rPr>
              <w:t xml:space="preserve">Students will </w:t>
            </w:r>
            <w:r w:rsidR="00C53ABE">
              <w:rPr>
                <w:rFonts w:ascii="Times New Roman" w:hAnsi="Times New Roman"/>
                <w:sz w:val="24"/>
              </w:rPr>
              <w:t>complete the Bio Poem</w:t>
            </w:r>
            <w:r w:rsidR="00FB2B73">
              <w:rPr>
                <w:rFonts w:ascii="Times New Roman" w:hAnsi="Times New Roman"/>
                <w:sz w:val="24"/>
              </w:rPr>
              <w:t xml:space="preserve"> assignment</w:t>
            </w:r>
            <w:r w:rsidR="00C53ABE">
              <w:rPr>
                <w:rFonts w:ascii="Times New Roman" w:hAnsi="Times New Roman"/>
                <w:sz w:val="24"/>
              </w:rPr>
              <w:t>.  Teacher will walk around the room and take photos of the students while they are working; these photos will be printed and displayed with the students’ bio poems.</w:t>
            </w:r>
            <w:r w:rsidR="00BC0E51">
              <w:rPr>
                <w:rFonts w:ascii="Times New Roman" w:hAnsi="Times New Roman"/>
                <w:sz w:val="24"/>
              </w:rPr>
              <w:t xml:space="preserve"> </w:t>
            </w:r>
            <w:r w:rsidR="00443CD0">
              <w:rPr>
                <w:rFonts w:ascii="Times New Roman" w:hAnsi="Times New Roman"/>
                <w:sz w:val="24"/>
              </w:rPr>
              <w:t xml:space="preserve">Students will read their poems in front of the class when everyone finishes </w:t>
            </w:r>
            <w:r>
              <w:rPr>
                <w:rFonts w:ascii="Times New Roman" w:hAnsi="Times New Roman"/>
                <w:sz w:val="24"/>
              </w:rPr>
              <w:t>(</w:t>
            </w:r>
            <w:r w:rsidR="00FB2B73">
              <w:rPr>
                <w:rFonts w:ascii="Times New Roman" w:hAnsi="Times New Roman"/>
                <w:sz w:val="24"/>
              </w:rPr>
              <w:t>3</w:t>
            </w:r>
            <w:r w:rsidR="00445FA6">
              <w:rPr>
                <w:rFonts w:ascii="Times New Roman" w:hAnsi="Times New Roman"/>
                <w:sz w:val="24"/>
              </w:rPr>
              <w:t>5</w:t>
            </w:r>
            <w:r w:rsidR="00632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minutes).</w:t>
            </w:r>
          </w:p>
          <w:p w:rsidR="00B315F9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23593B">
              <w:rPr>
                <w:rFonts w:ascii="Times New Roman" w:hAnsi="Times New Roman"/>
                <w:sz w:val="24"/>
              </w:rPr>
              <w:t>Students will complete the Classmate Inventory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B2B73">
              <w:rPr>
                <w:rFonts w:ascii="Times New Roman" w:hAnsi="Times New Roman"/>
                <w:sz w:val="24"/>
              </w:rPr>
              <w:t>activity.  First, they will answer the questions on the handout.  Then, they will walk around the room and find other students who have the same answers as them.  When they find a classmate who has the same answer, they are to switch papers and sign their names on the line next to that answer (30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5C5672" w:rsidRDefault="005C5672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23593B">
              <w:rPr>
                <w:rFonts w:ascii="Times New Roman" w:hAnsi="Times New Roman"/>
                <w:sz w:val="24"/>
              </w:rPr>
              <w:t xml:space="preserve">Teacher will distribute </w:t>
            </w:r>
            <w:r w:rsidR="00D818B7">
              <w:rPr>
                <w:rFonts w:ascii="Times New Roman" w:hAnsi="Times New Roman"/>
                <w:sz w:val="24"/>
              </w:rPr>
              <w:t xml:space="preserve">and explain </w:t>
            </w:r>
            <w:r w:rsidR="0023593B">
              <w:rPr>
                <w:rFonts w:ascii="Times New Roman" w:hAnsi="Times New Roman"/>
                <w:sz w:val="24"/>
              </w:rPr>
              <w:t>Letter to Parent handout, which students must give to their parents to complete so they can return it the next day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ED7E6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3A2D42" w:rsidRDefault="003A2D42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Pr="002E47B0" w:rsidRDefault="004315BF" w:rsidP="00BC0E51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</w:t>
            </w:r>
            <w:r w:rsidR="00451C35">
              <w:rPr>
                <w:rFonts w:ascii="Times New Roman" w:hAnsi="Times New Roman"/>
                <w:sz w:val="24"/>
              </w:rPr>
              <w:t xml:space="preserve">  </w:t>
            </w:r>
            <w:r w:rsidR="00136DBE">
              <w:rPr>
                <w:rFonts w:ascii="Times New Roman" w:hAnsi="Times New Roman"/>
                <w:sz w:val="24"/>
              </w:rPr>
              <w:t>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 w:rsidR="00136DBE">
              <w:rPr>
                <w:rFonts w:ascii="Times New Roman" w:hAnsi="Times New Roman"/>
                <w:sz w:val="24"/>
              </w:rPr>
              <w:t>, and 1 question they still have (</w:t>
            </w:r>
            <w:r w:rsidR="00BC0E51">
              <w:rPr>
                <w:rFonts w:ascii="Times New Roman" w:hAnsi="Times New Roman"/>
                <w:sz w:val="24"/>
              </w:rPr>
              <w:t>10</w:t>
            </w:r>
            <w:r w:rsidR="00136DBE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4315BF" w:rsidRPr="002E47B0" w:rsidTr="00903304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BB54AB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="00903304" w:rsidRPr="002E47B0">
              <w:rPr>
                <w:rFonts w:ascii="Times New Roman" w:hAnsi="Times New Roman"/>
                <w:sz w:val="24"/>
              </w:rPr>
              <w:t xml:space="preserve"> </w:t>
            </w:r>
            <w:r w:rsidR="00BB54AB">
              <w:rPr>
                <w:rFonts w:ascii="Times New Roman" w:hAnsi="Times New Roman"/>
                <w:sz w:val="24"/>
              </w:rPr>
              <w:t xml:space="preserve">Padlet posts, </w:t>
            </w:r>
            <w:r w:rsidR="00443CD0">
              <w:rPr>
                <w:rFonts w:ascii="Times New Roman" w:hAnsi="Times New Roman"/>
                <w:sz w:val="24"/>
              </w:rPr>
              <w:t>bio poems, teacher observation</w:t>
            </w:r>
            <w:r w:rsidR="004C3DCF">
              <w:rPr>
                <w:rFonts w:ascii="Times New Roman" w:hAnsi="Times New Roman"/>
                <w:sz w:val="24"/>
              </w:rPr>
              <w:t xml:space="preserve">s during student presentations and group activity, </w:t>
            </w:r>
            <w:r w:rsidR="00443CD0"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334296" w:rsidRDefault="00334296" w:rsidP="00000B4D">
      <w:pPr>
        <w:jc w:val="both"/>
        <w:rPr>
          <w:rFonts w:ascii="Times New Roman" w:hAnsi="Times New Roman"/>
          <w:sz w:val="24"/>
        </w:rPr>
      </w:pPr>
    </w:p>
    <w:p w:rsidR="000B2760" w:rsidRDefault="000B2760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0B2760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52532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</w:t>
            </w:r>
            <w:r w:rsidR="00525321">
              <w:rPr>
                <w:rFonts w:ascii="Times New Roman" w:hAnsi="Times New Roman"/>
                <w:sz w:val="24"/>
              </w:rPr>
              <w:t>7</w:t>
            </w:r>
            <w:r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0B2760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Default="000B276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1A5000"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0B276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="000B2760"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0B2760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2E" w:rsidRDefault="000B2760" w:rsidP="00D70F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886423" w:rsidRDefault="00886423" w:rsidP="00D70F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D70F2E" w:rsidRDefault="00D70F2E" w:rsidP="00D70F2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 w:rsidR="00867A98"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D70F2E" w:rsidRDefault="00D70F2E" w:rsidP="00D70F2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867A98" w:rsidRDefault="00D70F2E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  <w:p w:rsidR="0060660D" w:rsidRDefault="0060660D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867A98" w:rsidRDefault="00867A98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309F0" w:rsidRDefault="00867A98" w:rsidP="007309F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9766CB" w:rsidRDefault="009766CB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81034C" w:rsidRDefault="0081034C" w:rsidP="0081034C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81034C" w:rsidRDefault="0081034C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81034C" w:rsidRPr="00867A98" w:rsidRDefault="0081034C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0B2760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B2760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2A4E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9" w:history="1">
              <w:r w:rsidR="002A4EA2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http://padlet.com/wall/shsday4</w:t>
              </w:r>
            </w:hyperlink>
            <w:r w:rsidR="002A4EA2">
              <w:rPr>
                <w:rFonts w:ascii="Times New Roman" w:hAnsi="Times New Roman"/>
                <w:sz w:val="24"/>
              </w:rPr>
              <w:t xml:space="preserve">, </w:t>
            </w:r>
            <w:r w:rsidR="00525321">
              <w:rPr>
                <w:rFonts w:ascii="Times New Roman" w:hAnsi="Times New Roman"/>
                <w:sz w:val="24"/>
              </w:rPr>
              <w:t xml:space="preserve">Extra! Extra! Read All About Me! handout, Extra! Extra! Read All About Me! template, Microsoft PowerPoint, </w:t>
            </w:r>
            <w:r>
              <w:rPr>
                <w:rFonts w:ascii="Times New Roman" w:hAnsi="Times New Roman"/>
                <w:sz w:val="24"/>
              </w:rPr>
              <w:t>and Post-It notes</w:t>
            </w:r>
          </w:p>
        </w:tc>
      </w:tr>
      <w:tr w:rsidR="000B2760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1B1636" w:rsidRDefault="000B276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0" w:history="1">
              <w:r w:rsidR="002A4EA2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http://padlet.com/wall/shsday4</w:t>
              </w:r>
            </w:hyperlink>
            <w:r>
              <w:rPr>
                <w:rFonts w:ascii="Times New Roman" w:hAnsi="Times New Roman"/>
                <w:sz w:val="24"/>
              </w:rPr>
              <w:t xml:space="preserve"> 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525321">
              <w:rPr>
                <w:rFonts w:ascii="Times New Roman" w:hAnsi="Times New Roman"/>
                <w:sz w:val="24"/>
              </w:rPr>
              <w:t>answer the Extra! Extra! Read All About Me! questions</w:t>
            </w:r>
            <w:r>
              <w:rPr>
                <w:rFonts w:ascii="Times New Roman" w:hAnsi="Times New Roman"/>
                <w:sz w:val="24"/>
              </w:rPr>
              <w:t xml:space="preserve"> (35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525321">
              <w:rPr>
                <w:rFonts w:ascii="Times New Roman" w:hAnsi="Times New Roman"/>
                <w:sz w:val="24"/>
              </w:rPr>
              <w:t>Students will start working on their Extra! Extra! Read All About Me! presentations (35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Pr="002E47B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0B2760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1078D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Padlet posts, </w:t>
            </w:r>
            <w:r w:rsidR="001078D5">
              <w:rPr>
                <w:rFonts w:ascii="Times New Roman" w:hAnsi="Times New Roman"/>
                <w:sz w:val="24"/>
              </w:rPr>
              <w:t xml:space="preserve">Extra! Extra! Read All About Me! answers, Extra! Extra! Read All About Me! presentations,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022361" w:rsidRDefault="00022361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A5000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1A500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BE.O.BCA1.7.1 -- utilize pr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esentation software terminology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B75302">
              <w:rPr>
                <w:rFonts w:ascii="Times New Roman" w:eastAsiaTheme="minorHAnsi" w:hAnsi="Times New Roman"/>
                <w:color w:val="auto"/>
                <w:sz w:val="24"/>
              </w:rPr>
              <w:t>BE.O.BCA1.9.3 -- proofread and revise assigned projects to produce correct final output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1078D5" w:rsidRPr="002E47B0" w:rsidRDefault="00790C2A" w:rsidP="00790C2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EA715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1" w:history="1">
              <w:r w:rsidR="00EA7156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http://padlet.com/wall/shsday5</w:t>
              </w:r>
            </w:hyperlink>
            <w:r>
              <w:rPr>
                <w:rFonts w:ascii="Times New Roman" w:hAnsi="Times New Roman"/>
                <w:sz w:val="24"/>
              </w:rPr>
              <w:t>, 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2" w:history="1">
              <w:r w:rsidR="00413C0F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http://padlet.com/wall/shsday5</w:t>
              </w:r>
            </w:hyperlink>
            <w:r w:rsidR="00413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Students will continue working on their Extra! Extra! Read All About Me! presentations </w:t>
            </w:r>
            <w:r w:rsidR="006C6FF2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(70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1078D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Padlet posts, Extra! Extra! Read All About Me! presentations, and 3-2-1 answers</w:t>
            </w:r>
          </w:p>
        </w:tc>
      </w:tr>
    </w:tbl>
    <w:p w:rsidR="001078D5" w:rsidRDefault="001078D5" w:rsidP="00F953A5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p w:rsidR="001078D5" w:rsidRDefault="001078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A27E3F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</w:t>
            </w:r>
            <w:r w:rsidR="00A27E3F">
              <w:rPr>
                <w:rFonts w:ascii="Times New Roman" w:hAnsi="Times New Roman"/>
                <w:sz w:val="24"/>
              </w:rPr>
              <w:t>9</w:t>
            </w:r>
            <w:r w:rsidRPr="002E47B0">
              <w:rPr>
                <w:rFonts w:ascii="Times New Roman" w:hAnsi="Times New Roman"/>
                <w:sz w:val="24"/>
              </w:rPr>
              <w:t>, 2013</w:t>
            </w:r>
            <w:r w:rsidR="00037ADE">
              <w:rPr>
                <w:rFonts w:ascii="Times New Roman" w:hAnsi="Times New Roman"/>
                <w:sz w:val="24"/>
              </w:rPr>
              <w:t xml:space="preserve"> – Students will report to the Media Center with Mr. Messer because of Picture Day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1A500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078D5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B75302">
              <w:rPr>
                <w:rFonts w:ascii="Times New Roman" w:eastAsiaTheme="minorHAnsi" w:hAnsi="Times New Roman"/>
                <w:color w:val="auto"/>
                <w:sz w:val="24"/>
              </w:rPr>
              <w:t>BE.O.BCA1.9.3 -- proofread and revise assigned projects to produce correct final output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1078D5" w:rsidRPr="002E47B0" w:rsidRDefault="00790C2A" w:rsidP="00790C2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050F79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3" w:history="1">
              <w:r w:rsidR="00050F79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http://padlet.com/wall/shsday6</w:t>
              </w:r>
            </w:hyperlink>
            <w:r>
              <w:rPr>
                <w:rFonts w:ascii="Times New Roman" w:hAnsi="Times New Roman"/>
                <w:sz w:val="24"/>
              </w:rPr>
              <w:t>, 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4" w:history="1">
              <w:r w:rsidR="00050F79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http://padlet.com/wall/shsday6</w:t>
              </w:r>
            </w:hyperlink>
            <w:r w:rsidR="00050F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ED5E9C">
              <w:rPr>
                <w:rFonts w:ascii="Times New Roman" w:hAnsi="Times New Roman"/>
                <w:sz w:val="24"/>
              </w:rPr>
              <w:t>complete t</w:t>
            </w:r>
            <w:r>
              <w:rPr>
                <w:rFonts w:ascii="Times New Roman" w:hAnsi="Times New Roman"/>
                <w:sz w:val="24"/>
              </w:rPr>
              <w:t>heir Extra! Extra! Read All About Me! presentations (</w:t>
            </w:r>
            <w:r w:rsidR="00ED5E9C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Padlet posts, Extra! Extra! Read All About Me! answers, Extra! Extra! Read All About Me! presentations, and 3-2-1 answers</w:t>
            </w:r>
          </w:p>
        </w:tc>
      </w:tr>
    </w:tbl>
    <w:p w:rsidR="001078D5" w:rsidRDefault="001078D5" w:rsidP="00F953A5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p w:rsidR="001078D5" w:rsidRDefault="001078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39734C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ugust </w:t>
            </w:r>
            <w:r w:rsidR="0039734C">
              <w:rPr>
                <w:rFonts w:ascii="Times New Roman" w:hAnsi="Times New Roman"/>
                <w:sz w:val="24"/>
              </w:rPr>
              <w:t>30</w:t>
            </w:r>
            <w:r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present information about themselves.</w:t>
            </w:r>
          </w:p>
          <w:p w:rsidR="001A500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1A5000">
              <w:rPr>
                <w:rFonts w:ascii="Times New Roman" w:hAnsi="Times New Roman"/>
                <w:sz w:val="24"/>
              </w:rPr>
              <w:t>use 21st Century speaking skills to present information about themselves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21st Century listening skills to learn about their classmates.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1078D5" w:rsidRPr="008A0268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2E32A3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5" w:history="1">
              <w:r w:rsidR="002E32A3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http://padlet.com/wall/shsday7</w:t>
              </w:r>
            </w:hyperlink>
            <w:r w:rsidR="00916BE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6" w:history="1">
              <w:r w:rsidR="002E32A3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http://padlet.com/wall/shsday7</w:t>
              </w:r>
            </w:hyperlink>
            <w:r w:rsidR="002E32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D90329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D90329">
              <w:rPr>
                <w:rFonts w:ascii="Times New Roman" w:hAnsi="Times New Roman"/>
                <w:sz w:val="24"/>
              </w:rPr>
              <w:t xml:space="preserve">share </w:t>
            </w:r>
            <w:r>
              <w:rPr>
                <w:rFonts w:ascii="Times New Roman" w:hAnsi="Times New Roman"/>
                <w:sz w:val="24"/>
              </w:rPr>
              <w:t xml:space="preserve">their Extra! Extra! Read All About Me! presentations </w:t>
            </w:r>
            <w:r w:rsidR="00D90329">
              <w:rPr>
                <w:rFonts w:ascii="Times New Roman" w:hAnsi="Times New Roman"/>
                <w:sz w:val="24"/>
              </w:rPr>
              <w:t xml:space="preserve">in front of their classmates and teacher </w:t>
            </w:r>
            <w:r>
              <w:rPr>
                <w:rFonts w:ascii="Times New Roman" w:hAnsi="Times New Roman"/>
                <w:sz w:val="24"/>
              </w:rPr>
              <w:t>(</w:t>
            </w:r>
            <w:r w:rsidR="00E734B5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807CC9" w:rsidRDefault="00807CC9" w:rsidP="00D9032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5659CF" w:rsidRDefault="00B5252C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Contingent Activity: </w:t>
            </w:r>
            <w:r w:rsidR="005659CF">
              <w:rPr>
                <w:rFonts w:ascii="Times New Roman" w:hAnsi="Times New Roman"/>
                <w:sz w:val="24"/>
              </w:rPr>
              <w:t>If they finish early, students will complete a See-Think-Wonder activity.</w:t>
            </w:r>
          </w:p>
          <w:p w:rsidR="00807CC9" w:rsidRDefault="00807CC9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C361B2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416E8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Padlet posts, Extra! Extra! Read All About Me! presentations, </w:t>
            </w:r>
            <w:r w:rsidR="00416E85">
              <w:rPr>
                <w:rFonts w:ascii="Times New Roman" w:hAnsi="Times New Roman"/>
                <w:sz w:val="24"/>
              </w:rPr>
              <w:t xml:space="preserve">teacher observations during student presentations,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1078D5" w:rsidRDefault="001078D5" w:rsidP="00916BE9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sectPr w:rsidR="001078D5" w:rsidSect="00DB712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AF" w:rsidRDefault="00E81BAF" w:rsidP="00DB712B">
      <w:r>
        <w:separator/>
      </w:r>
    </w:p>
  </w:endnote>
  <w:endnote w:type="continuationSeparator" w:id="0">
    <w:p w:rsidR="00E81BAF" w:rsidRDefault="00E81BAF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AF" w:rsidRDefault="00E81BAF" w:rsidP="00DB712B">
      <w:r>
        <w:separator/>
      </w:r>
    </w:p>
  </w:footnote>
  <w:footnote w:type="continuationSeparator" w:id="0">
    <w:p w:rsidR="00E81BAF" w:rsidRDefault="00E81BAF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August</w:t>
    </w:r>
    <w:r w:rsidR="00430452" w:rsidRPr="002E47B0">
      <w:rPr>
        <w:rFonts w:ascii="Times New Roman" w:hAnsi="Times New Roman"/>
        <w:sz w:val="24"/>
      </w:rPr>
      <w:t xml:space="preserve"> 2</w:t>
    </w:r>
    <w:r w:rsidR="00BB4693">
      <w:rPr>
        <w:rFonts w:ascii="Times New Roman" w:hAnsi="Times New Roman"/>
        <w:sz w:val="24"/>
      </w:rPr>
      <w:t>6-</w:t>
    </w:r>
    <w:r w:rsidR="00430452" w:rsidRPr="002E47B0">
      <w:rPr>
        <w:rFonts w:ascii="Times New Roman" w:hAnsi="Times New Roman"/>
        <w:sz w:val="24"/>
      </w:rPr>
      <w:t>3</w:t>
    </w:r>
    <w:r w:rsidR="00BB4693">
      <w:rPr>
        <w:rFonts w:ascii="Times New Roman" w:hAnsi="Times New Roman"/>
        <w:sz w:val="24"/>
      </w:rPr>
      <w:t>0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73D9"/>
    <w:rsid w:val="00015350"/>
    <w:rsid w:val="00015A18"/>
    <w:rsid w:val="00022361"/>
    <w:rsid w:val="000258CF"/>
    <w:rsid w:val="000353A7"/>
    <w:rsid w:val="00037ADE"/>
    <w:rsid w:val="000436E3"/>
    <w:rsid w:val="00050F79"/>
    <w:rsid w:val="000517FA"/>
    <w:rsid w:val="00077D7F"/>
    <w:rsid w:val="000B2760"/>
    <w:rsid w:val="000F31DB"/>
    <w:rsid w:val="001078D5"/>
    <w:rsid w:val="001230D8"/>
    <w:rsid w:val="00136DBE"/>
    <w:rsid w:val="00165500"/>
    <w:rsid w:val="00194CBB"/>
    <w:rsid w:val="001A3D8C"/>
    <w:rsid w:val="001A43E0"/>
    <w:rsid w:val="001A5000"/>
    <w:rsid w:val="001B1636"/>
    <w:rsid w:val="001E149B"/>
    <w:rsid w:val="0023593B"/>
    <w:rsid w:val="00254DEE"/>
    <w:rsid w:val="002657CE"/>
    <w:rsid w:val="00295D91"/>
    <w:rsid w:val="002A4EA2"/>
    <w:rsid w:val="002B62C0"/>
    <w:rsid w:val="002C081B"/>
    <w:rsid w:val="002E2C3F"/>
    <w:rsid w:val="002E32A3"/>
    <w:rsid w:val="002E47B0"/>
    <w:rsid w:val="002E5FF5"/>
    <w:rsid w:val="002E70AA"/>
    <w:rsid w:val="003105F8"/>
    <w:rsid w:val="0031328C"/>
    <w:rsid w:val="00334296"/>
    <w:rsid w:val="00335CB5"/>
    <w:rsid w:val="0037335A"/>
    <w:rsid w:val="0037445E"/>
    <w:rsid w:val="003776E4"/>
    <w:rsid w:val="0039734C"/>
    <w:rsid w:val="003A2D42"/>
    <w:rsid w:val="003B5409"/>
    <w:rsid w:val="003B69D6"/>
    <w:rsid w:val="003C0D69"/>
    <w:rsid w:val="003D3D56"/>
    <w:rsid w:val="003F325A"/>
    <w:rsid w:val="003F495C"/>
    <w:rsid w:val="00413C0F"/>
    <w:rsid w:val="0041518D"/>
    <w:rsid w:val="00416E85"/>
    <w:rsid w:val="00430452"/>
    <w:rsid w:val="004315BF"/>
    <w:rsid w:val="00433721"/>
    <w:rsid w:val="00443CD0"/>
    <w:rsid w:val="00445FA6"/>
    <w:rsid w:val="00451C35"/>
    <w:rsid w:val="00472364"/>
    <w:rsid w:val="004902DE"/>
    <w:rsid w:val="004926E4"/>
    <w:rsid w:val="004A5E8D"/>
    <w:rsid w:val="004B0DAD"/>
    <w:rsid w:val="004B6FE0"/>
    <w:rsid w:val="004C3DCF"/>
    <w:rsid w:val="004F54AB"/>
    <w:rsid w:val="00502909"/>
    <w:rsid w:val="005129B5"/>
    <w:rsid w:val="00525321"/>
    <w:rsid w:val="005533AD"/>
    <w:rsid w:val="00560FC1"/>
    <w:rsid w:val="00561184"/>
    <w:rsid w:val="005659CF"/>
    <w:rsid w:val="0056679C"/>
    <w:rsid w:val="0056731C"/>
    <w:rsid w:val="005921C4"/>
    <w:rsid w:val="005A426A"/>
    <w:rsid w:val="005C5672"/>
    <w:rsid w:val="005D171E"/>
    <w:rsid w:val="005D55AC"/>
    <w:rsid w:val="0060660D"/>
    <w:rsid w:val="00632AEF"/>
    <w:rsid w:val="0065373B"/>
    <w:rsid w:val="00655255"/>
    <w:rsid w:val="00655C84"/>
    <w:rsid w:val="00666B10"/>
    <w:rsid w:val="006674F2"/>
    <w:rsid w:val="00684380"/>
    <w:rsid w:val="00690559"/>
    <w:rsid w:val="006C6FF2"/>
    <w:rsid w:val="006F37D4"/>
    <w:rsid w:val="006F586D"/>
    <w:rsid w:val="00700475"/>
    <w:rsid w:val="00700BA0"/>
    <w:rsid w:val="0070545F"/>
    <w:rsid w:val="0072438A"/>
    <w:rsid w:val="007309F0"/>
    <w:rsid w:val="007371FB"/>
    <w:rsid w:val="00741740"/>
    <w:rsid w:val="00763716"/>
    <w:rsid w:val="007670A1"/>
    <w:rsid w:val="00772DA3"/>
    <w:rsid w:val="00776C32"/>
    <w:rsid w:val="00784388"/>
    <w:rsid w:val="00787BBA"/>
    <w:rsid w:val="00790C2A"/>
    <w:rsid w:val="007C40C3"/>
    <w:rsid w:val="007E09D3"/>
    <w:rsid w:val="00807CC9"/>
    <w:rsid w:val="0081034C"/>
    <w:rsid w:val="008202F8"/>
    <w:rsid w:val="0082418A"/>
    <w:rsid w:val="00840322"/>
    <w:rsid w:val="00867A98"/>
    <w:rsid w:val="00886423"/>
    <w:rsid w:val="008A0268"/>
    <w:rsid w:val="008B4EFB"/>
    <w:rsid w:val="008E7C6C"/>
    <w:rsid w:val="008F0996"/>
    <w:rsid w:val="008F151F"/>
    <w:rsid w:val="008F219A"/>
    <w:rsid w:val="00903304"/>
    <w:rsid w:val="00916BE9"/>
    <w:rsid w:val="009427C9"/>
    <w:rsid w:val="00951C22"/>
    <w:rsid w:val="00962796"/>
    <w:rsid w:val="00962EBF"/>
    <w:rsid w:val="0097599C"/>
    <w:rsid w:val="009766CB"/>
    <w:rsid w:val="00985AC8"/>
    <w:rsid w:val="009B797E"/>
    <w:rsid w:val="009D2212"/>
    <w:rsid w:val="009F6F62"/>
    <w:rsid w:val="00A02C41"/>
    <w:rsid w:val="00A10A55"/>
    <w:rsid w:val="00A12C04"/>
    <w:rsid w:val="00A17695"/>
    <w:rsid w:val="00A27E3F"/>
    <w:rsid w:val="00A344C1"/>
    <w:rsid w:val="00A95113"/>
    <w:rsid w:val="00AA2D56"/>
    <w:rsid w:val="00AB7A74"/>
    <w:rsid w:val="00AD56F0"/>
    <w:rsid w:val="00AF3129"/>
    <w:rsid w:val="00B001D0"/>
    <w:rsid w:val="00B113D6"/>
    <w:rsid w:val="00B315F9"/>
    <w:rsid w:val="00B519CC"/>
    <w:rsid w:val="00B5252C"/>
    <w:rsid w:val="00B67C05"/>
    <w:rsid w:val="00B75302"/>
    <w:rsid w:val="00B76F95"/>
    <w:rsid w:val="00BB4693"/>
    <w:rsid w:val="00BB49AB"/>
    <w:rsid w:val="00BB54AB"/>
    <w:rsid w:val="00BB567C"/>
    <w:rsid w:val="00BB7663"/>
    <w:rsid w:val="00BB78A1"/>
    <w:rsid w:val="00BC0E51"/>
    <w:rsid w:val="00BE1315"/>
    <w:rsid w:val="00BE5705"/>
    <w:rsid w:val="00C267E9"/>
    <w:rsid w:val="00C3565F"/>
    <w:rsid w:val="00C361B2"/>
    <w:rsid w:val="00C53ABE"/>
    <w:rsid w:val="00C5744C"/>
    <w:rsid w:val="00C85741"/>
    <w:rsid w:val="00CC0BED"/>
    <w:rsid w:val="00CD19FE"/>
    <w:rsid w:val="00D27015"/>
    <w:rsid w:val="00D3053E"/>
    <w:rsid w:val="00D55234"/>
    <w:rsid w:val="00D63EE7"/>
    <w:rsid w:val="00D70F2E"/>
    <w:rsid w:val="00D818B7"/>
    <w:rsid w:val="00D90329"/>
    <w:rsid w:val="00DA3684"/>
    <w:rsid w:val="00DA41C6"/>
    <w:rsid w:val="00DB712B"/>
    <w:rsid w:val="00DC0385"/>
    <w:rsid w:val="00DD6630"/>
    <w:rsid w:val="00E04B5B"/>
    <w:rsid w:val="00E14A33"/>
    <w:rsid w:val="00E15EB1"/>
    <w:rsid w:val="00E218E0"/>
    <w:rsid w:val="00E265D0"/>
    <w:rsid w:val="00E55AA9"/>
    <w:rsid w:val="00E573E8"/>
    <w:rsid w:val="00E63A41"/>
    <w:rsid w:val="00E71C3C"/>
    <w:rsid w:val="00E734B5"/>
    <w:rsid w:val="00E81BAF"/>
    <w:rsid w:val="00E91666"/>
    <w:rsid w:val="00EA7156"/>
    <w:rsid w:val="00EC3F4C"/>
    <w:rsid w:val="00EC4128"/>
    <w:rsid w:val="00ED5E9C"/>
    <w:rsid w:val="00ED7E6E"/>
    <w:rsid w:val="00EE297D"/>
    <w:rsid w:val="00EE2981"/>
    <w:rsid w:val="00EF0AAB"/>
    <w:rsid w:val="00EF609F"/>
    <w:rsid w:val="00F26BA3"/>
    <w:rsid w:val="00F40AEB"/>
    <w:rsid w:val="00F87361"/>
    <w:rsid w:val="00F953A5"/>
    <w:rsid w:val="00FA3951"/>
    <w:rsid w:val="00FA51EA"/>
    <w:rsid w:val="00FB2B73"/>
    <w:rsid w:val="00FB5F5F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day3" TargetMode="External"/><Relationship Id="rId13" Type="http://schemas.openxmlformats.org/officeDocument/2006/relationships/hyperlink" Target="http://padlet.com/wall/shsday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let.com/wall/shsday3" TargetMode="External"/><Relationship Id="rId12" Type="http://schemas.openxmlformats.org/officeDocument/2006/relationships/hyperlink" Target="http://padlet.com/wall/shsday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dlet.com/wall/shsday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day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day7" TargetMode="External"/><Relationship Id="rId10" Type="http://schemas.openxmlformats.org/officeDocument/2006/relationships/hyperlink" Target="http://padlet.com/wall/shsday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day4" TargetMode="External"/><Relationship Id="rId14" Type="http://schemas.openxmlformats.org/officeDocument/2006/relationships/hyperlink" Target="http://padlet.com/wall/shsda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29</cp:revision>
  <dcterms:created xsi:type="dcterms:W3CDTF">2013-08-23T00:33:00Z</dcterms:created>
  <dcterms:modified xsi:type="dcterms:W3CDTF">2013-08-25T22:30:00Z</dcterms:modified>
</cp:coreProperties>
</file>